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FA" w:rsidRPr="009964FA" w:rsidRDefault="009964FA" w:rsidP="009964FA">
      <w:pPr>
        <w:rPr>
          <w:sz w:val="24"/>
          <w:szCs w:val="24"/>
        </w:rPr>
      </w:pPr>
    </w:p>
    <w:p w:rsidR="009964FA" w:rsidRPr="009964FA" w:rsidRDefault="009964FA" w:rsidP="009964FA">
      <w:pPr>
        <w:jc w:val="both"/>
        <w:rPr>
          <w:b/>
          <w:sz w:val="28"/>
          <w:szCs w:val="28"/>
        </w:rPr>
      </w:pPr>
      <w:r w:rsidRPr="009964FA">
        <w:rPr>
          <w:sz w:val="28"/>
          <w:szCs w:val="28"/>
        </w:rPr>
        <w:t xml:space="preserve">                                      </w:t>
      </w:r>
      <w:r w:rsidRPr="009964FA">
        <w:rPr>
          <w:b/>
          <w:sz w:val="28"/>
          <w:szCs w:val="28"/>
        </w:rPr>
        <w:t>Так ли проста яичница?</w:t>
      </w:r>
    </w:p>
    <w:p w:rsidR="00C1441B" w:rsidRPr="009964FA" w:rsidRDefault="009964FA" w:rsidP="009964FA">
      <w:pPr>
        <w:jc w:val="both"/>
        <w:rPr>
          <w:sz w:val="24"/>
          <w:szCs w:val="24"/>
        </w:rPr>
      </w:pPr>
      <w:r w:rsidRPr="009964FA">
        <w:rPr>
          <w:sz w:val="24"/>
          <w:szCs w:val="24"/>
        </w:rPr>
        <w:t xml:space="preserve">Простая яичница, оказывается, тоже имеет свою историю. И при ближайшем рассмотрении оказывается не так </w:t>
      </w:r>
      <w:proofErr w:type="gramStart"/>
      <w:r w:rsidRPr="009964FA">
        <w:rPr>
          <w:sz w:val="24"/>
          <w:szCs w:val="24"/>
        </w:rPr>
        <w:t>проста</w:t>
      </w:r>
      <w:proofErr w:type="gramEnd"/>
      <w:r w:rsidRPr="009964FA">
        <w:rPr>
          <w:sz w:val="24"/>
          <w:szCs w:val="24"/>
        </w:rPr>
        <w:t xml:space="preserve">. На Руси яйца всегда считались символом зарождения новой жизни. Их использовали в языческих обрядах, а не как самостоятельное блюдо. «Когда первый раз после зимы скот выгоняли на пастбища, пастух обязательно брал с собой яйца, надеясь, что животные станут такими же круглобокими и дадут хороший приплод». Некоторые обряды сохранились и после принятия христианства. Яйца использовались для теста, пирогов, добавлялись в различные блюда. Но вот, яичницу, самое очевидное на сегодняшний день блюдо из яйца, готовили крайне редко. Селекционные работы в России начнутся только в XVIII веке. До этого в крестьянских хозяйствах, куры неслись не регулярно, а яйцо было меньше современного почти в два раза. Чтобы приготовить относительно питательную еду, требовалось, как минимум, два десятка яиц. В кулинарной книге «Старинная русская хозяйка, ключница и </w:t>
      </w:r>
      <w:proofErr w:type="gramStart"/>
      <w:r w:rsidRPr="009964FA">
        <w:rPr>
          <w:sz w:val="24"/>
          <w:szCs w:val="24"/>
        </w:rPr>
        <w:t>стряпуха</w:t>
      </w:r>
      <w:proofErr w:type="gramEnd"/>
      <w:r w:rsidRPr="009964FA">
        <w:rPr>
          <w:sz w:val="24"/>
          <w:szCs w:val="24"/>
        </w:rPr>
        <w:t xml:space="preserve">», датированной 1790 годом, на 120 страницах мы находим только одно упоминание этого продукта: «Яйца сохранять </w:t>
      </w:r>
      <w:proofErr w:type="gramStart"/>
      <w:r w:rsidRPr="009964FA">
        <w:rPr>
          <w:sz w:val="24"/>
          <w:szCs w:val="24"/>
        </w:rPr>
        <w:t>свежими</w:t>
      </w:r>
      <w:proofErr w:type="gramEnd"/>
      <w:r w:rsidRPr="009964FA">
        <w:rPr>
          <w:sz w:val="24"/>
          <w:szCs w:val="24"/>
        </w:rPr>
        <w:t xml:space="preserve">. Заливать их коровьим маслом, где </w:t>
      </w:r>
      <w:proofErr w:type="gramStart"/>
      <w:r w:rsidRPr="009964FA">
        <w:rPr>
          <w:sz w:val="24"/>
          <w:szCs w:val="24"/>
        </w:rPr>
        <w:t>пробудут они почти целый год так свежи</w:t>
      </w:r>
      <w:proofErr w:type="gramEnd"/>
      <w:r w:rsidRPr="009964FA">
        <w:rPr>
          <w:sz w:val="24"/>
          <w:szCs w:val="24"/>
        </w:rPr>
        <w:t xml:space="preserve">, как будто теперь снесенные. Масло же то можно употреблять после того на поварне». Такое отношение к яйцу на крестьянской кухне сохранялось до первой четверти XIX </w:t>
      </w:r>
      <w:proofErr w:type="spellStart"/>
      <w:r w:rsidRPr="009964FA">
        <w:rPr>
          <w:sz w:val="24"/>
          <w:szCs w:val="24"/>
        </w:rPr>
        <w:t>века</w:t>
      </w:r>
      <w:proofErr w:type="gramStart"/>
      <w:r w:rsidRPr="009964FA">
        <w:rPr>
          <w:sz w:val="24"/>
          <w:szCs w:val="24"/>
        </w:rPr>
        <w:t>.В</w:t>
      </w:r>
      <w:proofErr w:type="spellEnd"/>
      <w:proofErr w:type="gramEnd"/>
      <w:r w:rsidRPr="009964FA">
        <w:rPr>
          <w:sz w:val="24"/>
          <w:szCs w:val="24"/>
        </w:rPr>
        <w:t xml:space="preserve"> середине XVII века царь Алексей Михайлович пытался налаживать торговые связи с Европой. В Россию начали завозить кур из Голландии. Впервые в распоряжении придворных поваров оказались куры-несушки, которых выращивали специально для получения яиц. В страну все чаще приезжали иностранные кулинары, появлялись блюда европейской кухни</w:t>
      </w:r>
      <w:proofErr w:type="gramStart"/>
      <w:r w:rsidRPr="009964FA">
        <w:rPr>
          <w:sz w:val="24"/>
          <w:szCs w:val="24"/>
        </w:rPr>
        <w:t xml:space="preserve">., </w:t>
      </w:r>
      <w:proofErr w:type="gramEnd"/>
      <w:r w:rsidRPr="009964FA">
        <w:rPr>
          <w:sz w:val="24"/>
          <w:szCs w:val="24"/>
        </w:rPr>
        <w:t xml:space="preserve">новые поварские приемы и привычки. Оказалось, из простых яиц можно приготовить диковинные лакомства. Так, в книге Василия Левшина «Словарь </w:t>
      </w:r>
      <w:proofErr w:type="spellStart"/>
      <w:r>
        <w:rPr>
          <w:sz w:val="24"/>
          <w:szCs w:val="24"/>
        </w:rPr>
        <w:t>повареный</w:t>
      </w:r>
      <w:proofErr w:type="spellEnd"/>
      <w:r w:rsidRPr="009964FA">
        <w:rPr>
          <w:sz w:val="24"/>
          <w:szCs w:val="24"/>
        </w:rPr>
        <w:t xml:space="preserve">» (1795) блюдам из яиц посвящена уже целая глава. Даются рецепты омлетов, яиц всмятку, яичниц. Согласно легенде </w:t>
      </w:r>
      <w:proofErr w:type="spellStart"/>
      <w:r w:rsidRPr="009964FA">
        <w:rPr>
          <w:sz w:val="24"/>
          <w:szCs w:val="24"/>
        </w:rPr>
        <w:t>Мари-Антуан</w:t>
      </w:r>
      <w:proofErr w:type="spellEnd"/>
      <w:r w:rsidRPr="009964FA">
        <w:rPr>
          <w:sz w:val="24"/>
          <w:szCs w:val="24"/>
        </w:rPr>
        <w:t xml:space="preserve"> Карем, в 1817 году </w:t>
      </w:r>
      <w:r>
        <w:rPr>
          <w:sz w:val="24"/>
          <w:szCs w:val="24"/>
        </w:rPr>
        <w:t xml:space="preserve">   </w:t>
      </w:r>
      <w:r w:rsidRPr="009964FA">
        <w:rPr>
          <w:sz w:val="24"/>
          <w:szCs w:val="24"/>
        </w:rPr>
        <w:t xml:space="preserve">ввел в обиход при дворе императора Александра I яйцо-пашот. Сваренное без скорлупы в кипящей воде, яйцо получалось воздушным и нежным на вкус. И если во Франции блюдо было дежурным завтраком, то для русской знати яйцо-пашот стало лакомством. Сама же яичница в простой крестьянской кухне стала   праздничным парадным блюдом.  </w:t>
      </w:r>
    </w:p>
    <w:p w:rsidR="009964FA" w:rsidRDefault="009964FA">
      <w:pPr>
        <w:jc w:val="both"/>
        <w:rPr>
          <w:sz w:val="24"/>
          <w:szCs w:val="24"/>
        </w:rPr>
      </w:pPr>
    </w:p>
    <w:p w:rsidR="009964FA" w:rsidRPr="009964FA" w:rsidRDefault="009964FA" w:rsidP="009964FA">
      <w:pPr>
        <w:tabs>
          <w:tab w:val="left" w:pos="2520"/>
        </w:tabs>
      </w:pPr>
      <w:r w:rsidRPr="009964FA">
        <w:t xml:space="preserve">Помощник врача по общей гигиене филиала ФБУЗ «Центр гигиены и эпидемиологии в Рязанской области в Шиловском районе»   </w:t>
      </w:r>
      <w:r>
        <w:t xml:space="preserve">                                                                        </w:t>
      </w:r>
      <w:r w:rsidRPr="009964FA">
        <w:t xml:space="preserve">Надежда </w:t>
      </w:r>
      <w:proofErr w:type="spellStart"/>
      <w:r w:rsidRPr="009964FA">
        <w:t>Колдаева</w:t>
      </w:r>
      <w:proofErr w:type="spellEnd"/>
    </w:p>
    <w:sectPr w:rsidR="009964FA" w:rsidRPr="009964FA" w:rsidSect="00C1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4FA"/>
    <w:rsid w:val="009964FA"/>
    <w:rsid w:val="00C1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2171</Characters>
  <Application>Microsoft Office Word</Application>
  <DocSecurity>0</DocSecurity>
  <Lines>18</Lines>
  <Paragraphs>5</Paragraphs>
  <ScaleCrop>false</ScaleCrop>
  <Company>Krokoz™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2025-03-14T12:30:00Z</dcterms:created>
  <dcterms:modified xsi:type="dcterms:W3CDTF">2025-03-14T12:38:00Z</dcterms:modified>
</cp:coreProperties>
</file>